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F5CA62" w14:textId="77777777" w:rsidR="00000000" w:rsidRDefault="00000000">
      <w:pPr>
        <w:widowControl w:val="0"/>
        <w:autoSpaceDE w:val="0"/>
        <w:autoSpaceDN w:val="0"/>
        <w:adjustRightInd w:val="0"/>
        <w:spacing w:after="0" w:line="240" w:lineRule="auto"/>
        <w:jc w:val="center"/>
        <w:rPr>
          <w:rFonts w:ascii="Times New Roman" w:hAnsi="Times New Roman" w:cs="Times New Roman"/>
          <w:b/>
          <w:bCs/>
          <w:kern w:val="0"/>
          <w:sz w:val="28"/>
          <w:szCs w:val="28"/>
        </w:rPr>
      </w:pPr>
      <w:r>
        <w:rPr>
          <w:rFonts w:ascii="Times New Roman" w:hAnsi="Times New Roman" w:cs="Times New Roman"/>
          <w:b/>
          <w:bCs/>
          <w:kern w:val="0"/>
          <w:sz w:val="28"/>
          <w:szCs w:val="28"/>
        </w:rPr>
        <w:t>Повідомлення</w:t>
      </w:r>
    </w:p>
    <w:p w14:paraId="6461BFFB"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8"/>
          <w:szCs w:val="28"/>
        </w:rPr>
      </w:pPr>
      <w:r>
        <w:rPr>
          <w:rFonts w:ascii="Times New Roman" w:hAnsi="Times New Roman" w:cs="Times New Roman"/>
          <w:b/>
          <w:bCs/>
          <w:kern w:val="0"/>
          <w:sz w:val="28"/>
          <w:szCs w:val="28"/>
        </w:rPr>
        <w:t>щодо несвоєчасного розкриття регульованої інформації</w:t>
      </w:r>
    </w:p>
    <w:p w14:paraId="150EEABC"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8"/>
          <w:szCs w:val="28"/>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4000"/>
        <w:gridCol w:w="6465"/>
      </w:tblGrid>
      <w:tr w:rsidR="00000000" w14:paraId="34380AEF" w14:textId="77777777">
        <w:tblPrEx>
          <w:tblCellMar>
            <w:top w:w="0" w:type="dxa"/>
            <w:bottom w:w="0" w:type="dxa"/>
          </w:tblCellMar>
        </w:tblPrEx>
        <w:trPr>
          <w:trHeight w:val="300"/>
        </w:trPr>
        <w:tc>
          <w:tcPr>
            <w:tcW w:w="4000" w:type="dxa"/>
            <w:tcBorders>
              <w:top w:val="single" w:sz="6" w:space="0" w:color="auto"/>
              <w:bottom w:val="single" w:sz="6" w:space="0" w:color="auto"/>
              <w:right w:val="single" w:sz="6" w:space="0" w:color="auto"/>
            </w:tcBorders>
            <w:vAlign w:val="center"/>
          </w:tcPr>
          <w:p w14:paraId="784FED02" w14:textId="77777777" w:rsidR="00000000" w:rsidRDefault="00000000">
            <w:pPr>
              <w:widowControl w:val="0"/>
              <w:autoSpaceDE w:val="0"/>
              <w:autoSpaceDN w:val="0"/>
              <w:adjustRightInd w:val="0"/>
              <w:spacing w:after="0" w:line="240" w:lineRule="auto"/>
              <w:rPr>
                <w:rFonts w:ascii="Times New Roman" w:hAnsi="Times New Roman" w:cs="Times New Roman"/>
                <w:kern w:val="0"/>
                <w:sz w:val="20"/>
                <w:szCs w:val="20"/>
              </w:rPr>
            </w:pPr>
            <w:r>
              <w:rPr>
                <w:rFonts w:ascii="Times New Roman" w:hAnsi="Times New Roman" w:cs="Times New Roman"/>
                <w:kern w:val="0"/>
                <w:sz w:val="20"/>
                <w:szCs w:val="20"/>
              </w:rPr>
              <w:t>Повне найменування</w:t>
            </w:r>
          </w:p>
        </w:tc>
        <w:tc>
          <w:tcPr>
            <w:tcW w:w="6465" w:type="dxa"/>
            <w:tcBorders>
              <w:top w:val="single" w:sz="6" w:space="0" w:color="auto"/>
              <w:left w:val="single" w:sz="6" w:space="0" w:color="auto"/>
              <w:bottom w:val="single" w:sz="6" w:space="0" w:color="auto"/>
            </w:tcBorders>
            <w:vAlign w:val="center"/>
          </w:tcPr>
          <w:p w14:paraId="2D446734" w14:textId="77777777" w:rsidR="00000000" w:rsidRDefault="00000000">
            <w:pPr>
              <w:widowControl w:val="0"/>
              <w:autoSpaceDE w:val="0"/>
              <w:autoSpaceDN w:val="0"/>
              <w:adjustRightInd w:val="0"/>
              <w:spacing w:after="0" w:line="240" w:lineRule="auto"/>
              <w:rPr>
                <w:rFonts w:ascii="Times New Roman" w:hAnsi="Times New Roman" w:cs="Times New Roman"/>
                <w:kern w:val="0"/>
                <w:sz w:val="20"/>
                <w:szCs w:val="20"/>
              </w:rPr>
            </w:pPr>
            <w:r>
              <w:rPr>
                <w:rFonts w:ascii="Times New Roman" w:hAnsi="Times New Roman" w:cs="Times New Roman"/>
                <w:kern w:val="0"/>
                <w:sz w:val="20"/>
                <w:szCs w:val="20"/>
              </w:rPr>
              <w:t>ПРИВАТНЕ АКЦІОНЕРНЕ ТОВАРИСТВО "НАФТОГАЗВИДОБУВАННЯ"</w:t>
            </w:r>
          </w:p>
        </w:tc>
      </w:tr>
      <w:tr w:rsidR="00000000" w14:paraId="0F9C9547" w14:textId="77777777">
        <w:tblPrEx>
          <w:tblCellMar>
            <w:top w:w="0" w:type="dxa"/>
            <w:bottom w:w="0" w:type="dxa"/>
          </w:tblCellMar>
        </w:tblPrEx>
        <w:trPr>
          <w:trHeight w:val="300"/>
        </w:trPr>
        <w:tc>
          <w:tcPr>
            <w:tcW w:w="4000" w:type="dxa"/>
            <w:tcBorders>
              <w:top w:val="single" w:sz="6" w:space="0" w:color="auto"/>
              <w:bottom w:val="single" w:sz="6" w:space="0" w:color="auto"/>
              <w:right w:val="single" w:sz="6" w:space="0" w:color="auto"/>
            </w:tcBorders>
            <w:vAlign w:val="center"/>
          </w:tcPr>
          <w:p w14:paraId="650852E1" w14:textId="77777777" w:rsidR="00000000" w:rsidRDefault="00000000">
            <w:pPr>
              <w:widowControl w:val="0"/>
              <w:autoSpaceDE w:val="0"/>
              <w:autoSpaceDN w:val="0"/>
              <w:adjustRightInd w:val="0"/>
              <w:spacing w:after="0" w:line="240" w:lineRule="auto"/>
              <w:rPr>
                <w:rFonts w:ascii="Times New Roman" w:hAnsi="Times New Roman" w:cs="Times New Roman"/>
                <w:kern w:val="0"/>
                <w:sz w:val="20"/>
                <w:szCs w:val="20"/>
              </w:rPr>
            </w:pPr>
            <w:r>
              <w:rPr>
                <w:rFonts w:ascii="Times New Roman" w:hAnsi="Times New Roman" w:cs="Times New Roman"/>
                <w:kern w:val="0"/>
                <w:sz w:val="20"/>
                <w:szCs w:val="20"/>
              </w:rPr>
              <w:t>Ідентифікаційний код юридичної особи</w:t>
            </w:r>
          </w:p>
        </w:tc>
        <w:tc>
          <w:tcPr>
            <w:tcW w:w="6465" w:type="dxa"/>
            <w:tcBorders>
              <w:top w:val="single" w:sz="6" w:space="0" w:color="auto"/>
              <w:left w:val="single" w:sz="6" w:space="0" w:color="auto"/>
              <w:bottom w:val="single" w:sz="6" w:space="0" w:color="auto"/>
            </w:tcBorders>
            <w:vAlign w:val="center"/>
          </w:tcPr>
          <w:p w14:paraId="0B607CB3" w14:textId="77777777" w:rsidR="00000000" w:rsidRDefault="00000000">
            <w:pPr>
              <w:widowControl w:val="0"/>
              <w:autoSpaceDE w:val="0"/>
              <w:autoSpaceDN w:val="0"/>
              <w:adjustRightInd w:val="0"/>
              <w:spacing w:after="0" w:line="240" w:lineRule="auto"/>
              <w:rPr>
                <w:rFonts w:ascii="Times New Roman" w:hAnsi="Times New Roman" w:cs="Times New Roman"/>
                <w:kern w:val="0"/>
                <w:sz w:val="20"/>
                <w:szCs w:val="20"/>
              </w:rPr>
            </w:pPr>
            <w:r>
              <w:rPr>
                <w:rFonts w:ascii="Times New Roman" w:hAnsi="Times New Roman" w:cs="Times New Roman"/>
                <w:kern w:val="0"/>
                <w:sz w:val="20"/>
                <w:szCs w:val="20"/>
              </w:rPr>
              <w:t>32377038</w:t>
            </w:r>
          </w:p>
        </w:tc>
      </w:tr>
      <w:tr w:rsidR="00000000" w14:paraId="3D0B779F" w14:textId="77777777">
        <w:tblPrEx>
          <w:tblCellMar>
            <w:top w:w="0" w:type="dxa"/>
            <w:bottom w:w="0" w:type="dxa"/>
          </w:tblCellMar>
        </w:tblPrEx>
        <w:trPr>
          <w:trHeight w:val="300"/>
        </w:trPr>
        <w:tc>
          <w:tcPr>
            <w:tcW w:w="4000" w:type="dxa"/>
            <w:tcBorders>
              <w:top w:val="single" w:sz="6" w:space="0" w:color="auto"/>
              <w:bottom w:val="single" w:sz="6" w:space="0" w:color="auto"/>
              <w:right w:val="single" w:sz="6" w:space="0" w:color="auto"/>
            </w:tcBorders>
            <w:vAlign w:val="center"/>
          </w:tcPr>
          <w:p w14:paraId="05178BC1" w14:textId="77777777" w:rsidR="00000000" w:rsidRDefault="00000000">
            <w:pPr>
              <w:widowControl w:val="0"/>
              <w:autoSpaceDE w:val="0"/>
              <w:autoSpaceDN w:val="0"/>
              <w:adjustRightInd w:val="0"/>
              <w:spacing w:after="0" w:line="240" w:lineRule="auto"/>
              <w:rPr>
                <w:rFonts w:ascii="Times New Roman" w:hAnsi="Times New Roman" w:cs="Times New Roman"/>
                <w:kern w:val="0"/>
                <w:sz w:val="20"/>
                <w:szCs w:val="20"/>
              </w:rPr>
            </w:pPr>
            <w:r>
              <w:rPr>
                <w:rFonts w:ascii="Times New Roman" w:hAnsi="Times New Roman" w:cs="Times New Roman"/>
                <w:kern w:val="0"/>
                <w:sz w:val="20"/>
                <w:szCs w:val="20"/>
              </w:rPr>
              <w:t>Дата складання повідомлення</w:t>
            </w:r>
          </w:p>
        </w:tc>
        <w:tc>
          <w:tcPr>
            <w:tcW w:w="6465" w:type="dxa"/>
            <w:tcBorders>
              <w:top w:val="single" w:sz="6" w:space="0" w:color="auto"/>
              <w:left w:val="single" w:sz="6" w:space="0" w:color="auto"/>
              <w:bottom w:val="single" w:sz="6" w:space="0" w:color="auto"/>
            </w:tcBorders>
            <w:vAlign w:val="center"/>
          </w:tcPr>
          <w:p w14:paraId="73591F1C" w14:textId="77777777" w:rsidR="00000000" w:rsidRDefault="00000000">
            <w:pPr>
              <w:widowControl w:val="0"/>
              <w:autoSpaceDE w:val="0"/>
              <w:autoSpaceDN w:val="0"/>
              <w:adjustRightInd w:val="0"/>
              <w:spacing w:after="0" w:line="240" w:lineRule="auto"/>
              <w:rPr>
                <w:rFonts w:ascii="Times New Roman" w:hAnsi="Times New Roman" w:cs="Times New Roman"/>
                <w:kern w:val="0"/>
                <w:sz w:val="20"/>
                <w:szCs w:val="20"/>
              </w:rPr>
            </w:pPr>
            <w:r>
              <w:rPr>
                <w:rFonts w:ascii="Times New Roman" w:hAnsi="Times New Roman" w:cs="Times New Roman"/>
                <w:kern w:val="0"/>
                <w:sz w:val="20"/>
                <w:szCs w:val="20"/>
              </w:rPr>
              <w:t>23.06.2026</w:t>
            </w:r>
          </w:p>
        </w:tc>
      </w:tr>
      <w:tr w:rsidR="00000000" w14:paraId="390E4F59" w14:textId="77777777">
        <w:tblPrEx>
          <w:tblCellMar>
            <w:top w:w="0" w:type="dxa"/>
            <w:bottom w:w="0" w:type="dxa"/>
          </w:tblCellMar>
        </w:tblPrEx>
        <w:trPr>
          <w:trHeight w:val="300"/>
        </w:trPr>
        <w:tc>
          <w:tcPr>
            <w:tcW w:w="4000" w:type="dxa"/>
            <w:tcBorders>
              <w:top w:val="single" w:sz="6" w:space="0" w:color="auto"/>
              <w:bottom w:val="single" w:sz="6" w:space="0" w:color="auto"/>
              <w:right w:val="single" w:sz="6" w:space="0" w:color="auto"/>
            </w:tcBorders>
            <w:vAlign w:val="center"/>
          </w:tcPr>
          <w:p w14:paraId="7BF8F1BD" w14:textId="77777777" w:rsidR="00000000" w:rsidRDefault="00000000">
            <w:pPr>
              <w:widowControl w:val="0"/>
              <w:autoSpaceDE w:val="0"/>
              <w:autoSpaceDN w:val="0"/>
              <w:adjustRightInd w:val="0"/>
              <w:spacing w:after="0" w:line="240" w:lineRule="auto"/>
              <w:rPr>
                <w:rFonts w:ascii="Times New Roman" w:hAnsi="Times New Roman" w:cs="Times New Roman"/>
                <w:kern w:val="0"/>
                <w:sz w:val="20"/>
                <w:szCs w:val="20"/>
              </w:rPr>
            </w:pPr>
            <w:r>
              <w:rPr>
                <w:rFonts w:ascii="Times New Roman" w:hAnsi="Times New Roman" w:cs="Times New Roman"/>
                <w:kern w:val="0"/>
                <w:sz w:val="20"/>
                <w:szCs w:val="20"/>
              </w:rPr>
              <w:t>Підстава повідомлення</w:t>
            </w:r>
          </w:p>
        </w:tc>
        <w:tc>
          <w:tcPr>
            <w:tcW w:w="6465" w:type="dxa"/>
            <w:tcBorders>
              <w:top w:val="single" w:sz="6" w:space="0" w:color="auto"/>
              <w:left w:val="single" w:sz="6" w:space="0" w:color="auto"/>
              <w:bottom w:val="single" w:sz="6" w:space="0" w:color="auto"/>
            </w:tcBorders>
            <w:vAlign w:val="center"/>
          </w:tcPr>
          <w:p w14:paraId="185EDDD8" w14:textId="77777777" w:rsidR="00000000" w:rsidRDefault="00000000">
            <w:pPr>
              <w:widowControl w:val="0"/>
              <w:autoSpaceDE w:val="0"/>
              <w:autoSpaceDN w:val="0"/>
              <w:adjustRightInd w:val="0"/>
              <w:spacing w:after="0" w:line="240" w:lineRule="auto"/>
              <w:rPr>
                <w:rFonts w:ascii="Times New Roman" w:hAnsi="Times New Roman" w:cs="Times New Roman"/>
                <w:kern w:val="0"/>
                <w:sz w:val="20"/>
                <w:szCs w:val="20"/>
              </w:rPr>
            </w:pPr>
            <w:r>
              <w:rPr>
                <w:rFonts w:ascii="Times New Roman" w:hAnsi="Times New Roman" w:cs="Times New Roman"/>
                <w:kern w:val="0"/>
                <w:sz w:val="20"/>
                <w:szCs w:val="20"/>
              </w:rPr>
              <w:t>X</w:t>
            </w:r>
            <w:r>
              <w:rPr>
                <w:rFonts w:ascii="Times New Roman" w:hAnsi="Times New Roman" w:cs="Times New Roman"/>
                <w:kern w:val="0"/>
                <w:sz w:val="20"/>
                <w:szCs w:val="20"/>
              </w:rPr>
              <w:tab/>
              <w:t>Несвоєчасне розкриття</w:t>
            </w:r>
          </w:p>
          <w:p w14:paraId="0A715674" w14:textId="77777777" w:rsidR="00000000" w:rsidRDefault="00000000">
            <w:pPr>
              <w:widowControl w:val="0"/>
              <w:autoSpaceDE w:val="0"/>
              <w:autoSpaceDN w:val="0"/>
              <w:adjustRightInd w:val="0"/>
              <w:spacing w:after="0" w:line="240" w:lineRule="auto"/>
              <w:rPr>
                <w:rFonts w:ascii="Times New Roman" w:hAnsi="Times New Roman" w:cs="Times New Roman"/>
                <w:kern w:val="0"/>
                <w:sz w:val="20"/>
                <w:szCs w:val="20"/>
              </w:rPr>
            </w:pPr>
            <w:r>
              <w:rPr>
                <w:rFonts w:ascii="Times New Roman" w:hAnsi="Times New Roman" w:cs="Times New Roman"/>
                <w:kern w:val="0"/>
                <w:sz w:val="20"/>
                <w:szCs w:val="20"/>
              </w:rPr>
              <w:tab/>
              <w:t>Можливе несвоєчасне розкриття</w:t>
            </w:r>
          </w:p>
        </w:tc>
      </w:tr>
      <w:tr w:rsidR="00000000" w14:paraId="119B30A9" w14:textId="77777777">
        <w:tblPrEx>
          <w:tblCellMar>
            <w:top w:w="0" w:type="dxa"/>
            <w:bottom w:w="0" w:type="dxa"/>
          </w:tblCellMar>
        </w:tblPrEx>
        <w:trPr>
          <w:trHeight w:val="300"/>
        </w:trPr>
        <w:tc>
          <w:tcPr>
            <w:tcW w:w="4000" w:type="dxa"/>
            <w:tcBorders>
              <w:top w:val="single" w:sz="6" w:space="0" w:color="auto"/>
              <w:bottom w:val="single" w:sz="6" w:space="0" w:color="auto"/>
              <w:right w:val="single" w:sz="6" w:space="0" w:color="auto"/>
            </w:tcBorders>
            <w:vAlign w:val="center"/>
          </w:tcPr>
          <w:p w14:paraId="7506CD70" w14:textId="77777777" w:rsidR="00000000" w:rsidRDefault="00000000">
            <w:pPr>
              <w:widowControl w:val="0"/>
              <w:autoSpaceDE w:val="0"/>
              <w:autoSpaceDN w:val="0"/>
              <w:adjustRightInd w:val="0"/>
              <w:spacing w:after="0" w:line="240" w:lineRule="auto"/>
              <w:rPr>
                <w:rFonts w:ascii="Times New Roman" w:hAnsi="Times New Roman" w:cs="Times New Roman"/>
                <w:kern w:val="0"/>
                <w:sz w:val="20"/>
                <w:szCs w:val="20"/>
              </w:rPr>
            </w:pPr>
            <w:r>
              <w:rPr>
                <w:rFonts w:ascii="Times New Roman" w:hAnsi="Times New Roman" w:cs="Times New Roman"/>
                <w:kern w:val="0"/>
                <w:sz w:val="20"/>
                <w:szCs w:val="20"/>
              </w:rPr>
              <w:t>Особа, яка розкриває інформацію</w:t>
            </w:r>
          </w:p>
        </w:tc>
        <w:tc>
          <w:tcPr>
            <w:tcW w:w="6465" w:type="dxa"/>
            <w:tcBorders>
              <w:top w:val="single" w:sz="6" w:space="0" w:color="auto"/>
              <w:left w:val="single" w:sz="6" w:space="0" w:color="auto"/>
              <w:bottom w:val="single" w:sz="6" w:space="0" w:color="auto"/>
            </w:tcBorders>
            <w:vAlign w:val="center"/>
          </w:tcPr>
          <w:p w14:paraId="2104462A" w14:textId="77777777" w:rsidR="00000000" w:rsidRDefault="00000000">
            <w:pPr>
              <w:widowControl w:val="0"/>
              <w:autoSpaceDE w:val="0"/>
              <w:autoSpaceDN w:val="0"/>
              <w:adjustRightInd w:val="0"/>
              <w:spacing w:after="0" w:line="240" w:lineRule="auto"/>
              <w:rPr>
                <w:rFonts w:ascii="Times New Roman" w:hAnsi="Times New Roman" w:cs="Times New Roman"/>
                <w:kern w:val="0"/>
                <w:sz w:val="20"/>
                <w:szCs w:val="20"/>
              </w:rPr>
            </w:pPr>
            <w:r>
              <w:rPr>
                <w:rFonts w:ascii="Times New Roman" w:hAnsi="Times New Roman" w:cs="Times New Roman"/>
                <w:kern w:val="0"/>
                <w:sz w:val="20"/>
                <w:szCs w:val="20"/>
              </w:rPr>
              <w:t>X</w:t>
            </w:r>
            <w:r>
              <w:rPr>
                <w:rFonts w:ascii="Times New Roman" w:hAnsi="Times New Roman" w:cs="Times New Roman"/>
                <w:kern w:val="0"/>
                <w:sz w:val="20"/>
                <w:szCs w:val="20"/>
              </w:rPr>
              <w:tab/>
              <w:t>Емітент</w:t>
            </w:r>
          </w:p>
          <w:p w14:paraId="3C047221" w14:textId="77777777" w:rsidR="00000000" w:rsidRDefault="00000000">
            <w:pPr>
              <w:widowControl w:val="0"/>
              <w:autoSpaceDE w:val="0"/>
              <w:autoSpaceDN w:val="0"/>
              <w:adjustRightInd w:val="0"/>
              <w:spacing w:after="0" w:line="240" w:lineRule="auto"/>
              <w:rPr>
                <w:rFonts w:ascii="Times New Roman" w:hAnsi="Times New Roman" w:cs="Times New Roman"/>
                <w:kern w:val="0"/>
                <w:sz w:val="20"/>
                <w:szCs w:val="20"/>
              </w:rPr>
            </w:pPr>
            <w:r>
              <w:rPr>
                <w:rFonts w:ascii="Times New Roman" w:hAnsi="Times New Roman" w:cs="Times New Roman"/>
                <w:kern w:val="0"/>
                <w:sz w:val="20"/>
                <w:szCs w:val="20"/>
              </w:rPr>
              <w:tab/>
              <w:t>Особа, яка надає забезпечення</w:t>
            </w:r>
          </w:p>
        </w:tc>
      </w:tr>
      <w:tr w:rsidR="00000000" w14:paraId="27BB6064" w14:textId="77777777">
        <w:tblPrEx>
          <w:tblCellMar>
            <w:top w:w="0" w:type="dxa"/>
            <w:bottom w:w="0" w:type="dxa"/>
          </w:tblCellMar>
        </w:tblPrEx>
        <w:trPr>
          <w:trHeight w:val="300"/>
        </w:trPr>
        <w:tc>
          <w:tcPr>
            <w:tcW w:w="4000" w:type="dxa"/>
            <w:tcBorders>
              <w:top w:val="single" w:sz="6" w:space="0" w:color="auto"/>
              <w:bottom w:val="single" w:sz="6" w:space="0" w:color="auto"/>
              <w:right w:val="single" w:sz="6" w:space="0" w:color="auto"/>
            </w:tcBorders>
            <w:vAlign w:val="center"/>
          </w:tcPr>
          <w:p w14:paraId="09A6809D" w14:textId="77777777" w:rsidR="00000000" w:rsidRDefault="00000000">
            <w:pPr>
              <w:widowControl w:val="0"/>
              <w:autoSpaceDE w:val="0"/>
              <w:autoSpaceDN w:val="0"/>
              <w:adjustRightInd w:val="0"/>
              <w:spacing w:after="0" w:line="240" w:lineRule="auto"/>
              <w:rPr>
                <w:rFonts w:ascii="Times New Roman" w:hAnsi="Times New Roman" w:cs="Times New Roman"/>
                <w:kern w:val="0"/>
                <w:sz w:val="20"/>
                <w:szCs w:val="20"/>
              </w:rPr>
            </w:pPr>
            <w:r>
              <w:rPr>
                <w:rFonts w:ascii="Times New Roman" w:hAnsi="Times New Roman" w:cs="Times New Roman"/>
                <w:kern w:val="0"/>
                <w:sz w:val="20"/>
                <w:szCs w:val="20"/>
              </w:rPr>
              <w:t>Вид регульованої інформації</w:t>
            </w:r>
          </w:p>
        </w:tc>
        <w:tc>
          <w:tcPr>
            <w:tcW w:w="6465" w:type="dxa"/>
            <w:tcBorders>
              <w:top w:val="single" w:sz="6" w:space="0" w:color="auto"/>
              <w:left w:val="single" w:sz="6" w:space="0" w:color="auto"/>
              <w:bottom w:val="single" w:sz="6" w:space="0" w:color="auto"/>
            </w:tcBorders>
            <w:vAlign w:val="center"/>
          </w:tcPr>
          <w:p w14:paraId="53A0C9DF" w14:textId="77777777" w:rsidR="00000000" w:rsidRDefault="00000000">
            <w:pPr>
              <w:widowControl w:val="0"/>
              <w:autoSpaceDE w:val="0"/>
              <w:autoSpaceDN w:val="0"/>
              <w:adjustRightInd w:val="0"/>
              <w:spacing w:after="0" w:line="240" w:lineRule="auto"/>
              <w:rPr>
                <w:rFonts w:ascii="Times New Roman" w:hAnsi="Times New Roman" w:cs="Times New Roman"/>
                <w:kern w:val="0"/>
                <w:sz w:val="20"/>
                <w:szCs w:val="20"/>
              </w:rPr>
            </w:pPr>
            <w:r>
              <w:rPr>
                <w:rFonts w:ascii="Times New Roman" w:hAnsi="Times New Roman" w:cs="Times New Roman"/>
                <w:kern w:val="0"/>
                <w:sz w:val="20"/>
                <w:szCs w:val="20"/>
              </w:rPr>
              <w:tab/>
              <w:t>Регулярна інформація</w:t>
            </w:r>
          </w:p>
          <w:p w14:paraId="5A6D4AC0" w14:textId="77777777" w:rsidR="00000000" w:rsidRDefault="00000000">
            <w:pPr>
              <w:widowControl w:val="0"/>
              <w:autoSpaceDE w:val="0"/>
              <w:autoSpaceDN w:val="0"/>
              <w:adjustRightInd w:val="0"/>
              <w:spacing w:after="0" w:line="240" w:lineRule="auto"/>
              <w:rPr>
                <w:rFonts w:ascii="Times New Roman" w:hAnsi="Times New Roman" w:cs="Times New Roman"/>
                <w:kern w:val="0"/>
                <w:sz w:val="20"/>
                <w:szCs w:val="20"/>
              </w:rPr>
            </w:pPr>
            <w:r>
              <w:rPr>
                <w:rFonts w:ascii="Times New Roman" w:hAnsi="Times New Roman" w:cs="Times New Roman"/>
                <w:kern w:val="0"/>
                <w:sz w:val="20"/>
                <w:szCs w:val="20"/>
              </w:rPr>
              <w:tab/>
              <w:t>Річна інформація</w:t>
            </w:r>
          </w:p>
          <w:p w14:paraId="2DD98051" w14:textId="77777777" w:rsidR="00000000" w:rsidRDefault="00000000">
            <w:pPr>
              <w:widowControl w:val="0"/>
              <w:autoSpaceDE w:val="0"/>
              <w:autoSpaceDN w:val="0"/>
              <w:adjustRightInd w:val="0"/>
              <w:spacing w:after="0" w:line="240" w:lineRule="auto"/>
              <w:rPr>
                <w:rFonts w:ascii="Times New Roman" w:hAnsi="Times New Roman" w:cs="Times New Roman"/>
                <w:kern w:val="0"/>
                <w:sz w:val="20"/>
                <w:szCs w:val="20"/>
              </w:rPr>
            </w:pPr>
            <w:r>
              <w:rPr>
                <w:rFonts w:ascii="Times New Roman" w:hAnsi="Times New Roman" w:cs="Times New Roman"/>
                <w:kern w:val="0"/>
                <w:sz w:val="20"/>
                <w:szCs w:val="20"/>
              </w:rPr>
              <w:tab/>
              <w:t>Проміжна</w:t>
            </w:r>
          </w:p>
          <w:p w14:paraId="0C1C71BB" w14:textId="77777777" w:rsidR="00000000" w:rsidRDefault="00000000">
            <w:pPr>
              <w:widowControl w:val="0"/>
              <w:autoSpaceDE w:val="0"/>
              <w:autoSpaceDN w:val="0"/>
              <w:adjustRightInd w:val="0"/>
              <w:spacing w:after="0" w:line="240" w:lineRule="auto"/>
              <w:rPr>
                <w:rFonts w:ascii="Times New Roman" w:hAnsi="Times New Roman" w:cs="Times New Roman"/>
                <w:kern w:val="0"/>
                <w:sz w:val="20"/>
                <w:szCs w:val="20"/>
              </w:rPr>
            </w:pPr>
            <w:r>
              <w:rPr>
                <w:rFonts w:ascii="Times New Roman" w:hAnsi="Times New Roman" w:cs="Times New Roman"/>
                <w:kern w:val="0"/>
                <w:sz w:val="20"/>
                <w:szCs w:val="20"/>
              </w:rPr>
              <w:t>X</w:t>
            </w:r>
            <w:r>
              <w:rPr>
                <w:rFonts w:ascii="Times New Roman" w:hAnsi="Times New Roman" w:cs="Times New Roman"/>
                <w:kern w:val="0"/>
                <w:sz w:val="20"/>
                <w:szCs w:val="20"/>
              </w:rPr>
              <w:tab/>
              <w:t>Особлива інформація: Особлива інформація: відомості  про зміну складу посадових осіб емітента, дата  вчинення  дії - 05.06.2026</w:t>
            </w:r>
          </w:p>
          <w:p w14:paraId="3A43BF4B" w14:textId="77777777" w:rsidR="00000000" w:rsidRDefault="00000000">
            <w:pPr>
              <w:widowControl w:val="0"/>
              <w:autoSpaceDE w:val="0"/>
              <w:autoSpaceDN w:val="0"/>
              <w:adjustRightInd w:val="0"/>
              <w:spacing w:after="0" w:line="240" w:lineRule="auto"/>
              <w:rPr>
                <w:rFonts w:ascii="Times New Roman" w:hAnsi="Times New Roman" w:cs="Times New Roman"/>
                <w:kern w:val="0"/>
                <w:sz w:val="20"/>
                <w:szCs w:val="20"/>
              </w:rPr>
            </w:pPr>
            <w:r>
              <w:rPr>
                <w:rFonts w:ascii="Times New Roman" w:hAnsi="Times New Roman" w:cs="Times New Roman"/>
                <w:kern w:val="0"/>
                <w:sz w:val="20"/>
                <w:szCs w:val="20"/>
              </w:rPr>
              <w:tab/>
              <w:t>Особлива інформація емітентів іпотечних облігацій</w:t>
            </w:r>
          </w:p>
          <w:p w14:paraId="540E681A" w14:textId="77777777" w:rsidR="00000000" w:rsidRDefault="00000000">
            <w:pPr>
              <w:widowControl w:val="0"/>
              <w:autoSpaceDE w:val="0"/>
              <w:autoSpaceDN w:val="0"/>
              <w:adjustRightInd w:val="0"/>
              <w:spacing w:after="0" w:line="240" w:lineRule="auto"/>
              <w:rPr>
                <w:rFonts w:ascii="Times New Roman" w:hAnsi="Times New Roman" w:cs="Times New Roman"/>
                <w:kern w:val="0"/>
                <w:sz w:val="20"/>
                <w:szCs w:val="20"/>
              </w:rPr>
            </w:pPr>
            <w:r>
              <w:rPr>
                <w:rFonts w:ascii="Times New Roman" w:hAnsi="Times New Roman" w:cs="Times New Roman"/>
                <w:kern w:val="0"/>
                <w:sz w:val="20"/>
                <w:szCs w:val="20"/>
              </w:rPr>
              <w:tab/>
              <w:t>Особлива інформація емітентів сертифікатів ФОН</w:t>
            </w:r>
          </w:p>
          <w:p w14:paraId="47BC8EB4" w14:textId="77777777" w:rsidR="00000000" w:rsidRDefault="00000000">
            <w:pPr>
              <w:widowControl w:val="0"/>
              <w:autoSpaceDE w:val="0"/>
              <w:autoSpaceDN w:val="0"/>
              <w:adjustRightInd w:val="0"/>
              <w:spacing w:after="0" w:line="240" w:lineRule="auto"/>
              <w:rPr>
                <w:rFonts w:ascii="Times New Roman" w:hAnsi="Times New Roman" w:cs="Times New Roman"/>
                <w:kern w:val="0"/>
                <w:sz w:val="20"/>
                <w:szCs w:val="20"/>
              </w:rPr>
            </w:pPr>
            <w:r>
              <w:rPr>
                <w:rFonts w:ascii="Times New Roman" w:hAnsi="Times New Roman" w:cs="Times New Roman"/>
                <w:kern w:val="0"/>
                <w:sz w:val="20"/>
                <w:szCs w:val="20"/>
              </w:rPr>
              <w:tab/>
              <w:t>Інша інформація</w:t>
            </w:r>
          </w:p>
        </w:tc>
      </w:tr>
      <w:tr w:rsidR="00000000" w14:paraId="018069D5" w14:textId="77777777">
        <w:tblPrEx>
          <w:tblCellMar>
            <w:top w:w="0" w:type="dxa"/>
            <w:bottom w:w="0" w:type="dxa"/>
          </w:tblCellMar>
        </w:tblPrEx>
        <w:trPr>
          <w:trHeight w:val="300"/>
        </w:trPr>
        <w:tc>
          <w:tcPr>
            <w:tcW w:w="4000" w:type="dxa"/>
            <w:tcBorders>
              <w:top w:val="single" w:sz="6" w:space="0" w:color="auto"/>
              <w:bottom w:val="single" w:sz="6" w:space="0" w:color="auto"/>
              <w:right w:val="single" w:sz="6" w:space="0" w:color="auto"/>
            </w:tcBorders>
            <w:vAlign w:val="center"/>
          </w:tcPr>
          <w:p w14:paraId="5A6D9D5D" w14:textId="77777777" w:rsidR="00000000" w:rsidRDefault="00000000">
            <w:pPr>
              <w:widowControl w:val="0"/>
              <w:autoSpaceDE w:val="0"/>
              <w:autoSpaceDN w:val="0"/>
              <w:adjustRightInd w:val="0"/>
              <w:spacing w:after="0" w:line="240" w:lineRule="auto"/>
              <w:rPr>
                <w:rFonts w:ascii="Times New Roman" w:hAnsi="Times New Roman" w:cs="Times New Roman"/>
                <w:kern w:val="0"/>
                <w:sz w:val="20"/>
                <w:szCs w:val="20"/>
              </w:rPr>
            </w:pPr>
            <w:r>
              <w:rPr>
                <w:rFonts w:ascii="Times New Roman" w:hAnsi="Times New Roman" w:cs="Times New Roman"/>
                <w:kern w:val="0"/>
                <w:sz w:val="20"/>
                <w:szCs w:val="20"/>
              </w:rPr>
              <w:t>Строк розкриття регульованої інформації відповідно до вимог законодавства</w:t>
            </w:r>
          </w:p>
        </w:tc>
        <w:tc>
          <w:tcPr>
            <w:tcW w:w="6465" w:type="dxa"/>
            <w:tcBorders>
              <w:top w:val="single" w:sz="6" w:space="0" w:color="auto"/>
              <w:left w:val="single" w:sz="6" w:space="0" w:color="auto"/>
              <w:bottom w:val="single" w:sz="6" w:space="0" w:color="auto"/>
            </w:tcBorders>
            <w:vAlign w:val="center"/>
          </w:tcPr>
          <w:p w14:paraId="3A3AEC1A" w14:textId="77777777" w:rsidR="00000000" w:rsidRDefault="00000000">
            <w:pPr>
              <w:widowControl w:val="0"/>
              <w:autoSpaceDE w:val="0"/>
              <w:autoSpaceDN w:val="0"/>
              <w:adjustRightInd w:val="0"/>
              <w:spacing w:after="0" w:line="240" w:lineRule="auto"/>
              <w:rPr>
                <w:rFonts w:ascii="Times New Roman" w:hAnsi="Times New Roman" w:cs="Times New Roman"/>
                <w:kern w:val="0"/>
                <w:sz w:val="20"/>
                <w:szCs w:val="20"/>
              </w:rPr>
            </w:pPr>
            <w:r>
              <w:rPr>
                <w:rFonts w:ascii="Times New Roman" w:hAnsi="Times New Roman" w:cs="Times New Roman"/>
                <w:kern w:val="0"/>
                <w:sz w:val="20"/>
                <w:szCs w:val="20"/>
              </w:rPr>
              <w:t>09.06.2026</w:t>
            </w:r>
          </w:p>
        </w:tc>
      </w:tr>
      <w:tr w:rsidR="00000000" w14:paraId="46B6B83F" w14:textId="77777777">
        <w:tblPrEx>
          <w:tblCellMar>
            <w:top w:w="0" w:type="dxa"/>
            <w:bottom w:w="0" w:type="dxa"/>
          </w:tblCellMar>
        </w:tblPrEx>
        <w:trPr>
          <w:trHeight w:val="300"/>
        </w:trPr>
        <w:tc>
          <w:tcPr>
            <w:tcW w:w="4000" w:type="dxa"/>
            <w:tcBorders>
              <w:top w:val="single" w:sz="6" w:space="0" w:color="auto"/>
              <w:bottom w:val="single" w:sz="6" w:space="0" w:color="auto"/>
              <w:right w:val="single" w:sz="6" w:space="0" w:color="auto"/>
            </w:tcBorders>
            <w:vAlign w:val="center"/>
          </w:tcPr>
          <w:p w14:paraId="3668AF53" w14:textId="77777777" w:rsidR="00000000" w:rsidRDefault="00000000">
            <w:pPr>
              <w:widowControl w:val="0"/>
              <w:autoSpaceDE w:val="0"/>
              <w:autoSpaceDN w:val="0"/>
              <w:adjustRightInd w:val="0"/>
              <w:spacing w:after="0" w:line="240" w:lineRule="auto"/>
              <w:rPr>
                <w:rFonts w:ascii="Times New Roman" w:hAnsi="Times New Roman" w:cs="Times New Roman"/>
                <w:kern w:val="0"/>
                <w:sz w:val="20"/>
                <w:szCs w:val="20"/>
              </w:rPr>
            </w:pPr>
            <w:r>
              <w:rPr>
                <w:rFonts w:ascii="Times New Roman" w:hAnsi="Times New Roman" w:cs="Times New Roman"/>
                <w:kern w:val="0"/>
                <w:sz w:val="20"/>
                <w:szCs w:val="20"/>
              </w:rPr>
              <w:t>Обґрунтування причин, що призвели або можуть призвести до несвоєчасного розкриття інформації</w:t>
            </w:r>
          </w:p>
        </w:tc>
        <w:tc>
          <w:tcPr>
            <w:tcW w:w="6465" w:type="dxa"/>
            <w:tcBorders>
              <w:top w:val="single" w:sz="6" w:space="0" w:color="auto"/>
              <w:left w:val="single" w:sz="6" w:space="0" w:color="auto"/>
              <w:bottom w:val="single" w:sz="6" w:space="0" w:color="auto"/>
            </w:tcBorders>
            <w:vAlign w:val="center"/>
          </w:tcPr>
          <w:p w14:paraId="691ADDAA" w14:textId="77777777" w:rsidR="00000000" w:rsidRDefault="00000000">
            <w:pPr>
              <w:widowControl w:val="0"/>
              <w:autoSpaceDE w:val="0"/>
              <w:autoSpaceDN w:val="0"/>
              <w:adjustRightInd w:val="0"/>
              <w:spacing w:after="0" w:line="240" w:lineRule="auto"/>
              <w:rPr>
                <w:rFonts w:ascii="Times New Roman" w:hAnsi="Times New Roman" w:cs="Times New Roman"/>
                <w:kern w:val="0"/>
                <w:sz w:val="20"/>
                <w:szCs w:val="20"/>
              </w:rPr>
            </w:pPr>
            <w:r>
              <w:rPr>
                <w:rFonts w:ascii="Times New Roman" w:hAnsi="Times New Roman" w:cs="Times New Roman"/>
                <w:kern w:val="0"/>
                <w:sz w:val="20"/>
                <w:szCs w:val="20"/>
              </w:rPr>
              <w:t>Несвоєчасне розкриття особливої інформації відбулось з організаційних та технічних причин (що призвели до несвоєчасного отримання рішення Наглядової ради Товариства (витягу з протоколу)). Емітент не мав наміру порушити законодавство про розкриття інформації емітентами цінних паперів. Несвоєчасне розкриття особливої інформації не призвело до порушення прав та охоронюваних законом інтересів акціонерів Товариства, інших учасників ринків капіталу. Емітентом вжиті заходи, спрямовані на недопущення в подальшому порушень законодавства про розкриття інформації.</w:t>
            </w:r>
          </w:p>
        </w:tc>
      </w:tr>
      <w:tr w:rsidR="00000000" w14:paraId="61306D8F" w14:textId="77777777">
        <w:tblPrEx>
          <w:tblCellMar>
            <w:top w:w="0" w:type="dxa"/>
            <w:bottom w:w="0" w:type="dxa"/>
          </w:tblCellMar>
        </w:tblPrEx>
        <w:trPr>
          <w:trHeight w:val="300"/>
        </w:trPr>
        <w:tc>
          <w:tcPr>
            <w:tcW w:w="4000" w:type="dxa"/>
            <w:tcBorders>
              <w:top w:val="single" w:sz="6" w:space="0" w:color="auto"/>
              <w:bottom w:val="single" w:sz="6" w:space="0" w:color="auto"/>
              <w:right w:val="single" w:sz="6" w:space="0" w:color="auto"/>
            </w:tcBorders>
            <w:vAlign w:val="center"/>
          </w:tcPr>
          <w:p w14:paraId="6AC71B88" w14:textId="77777777" w:rsidR="00000000" w:rsidRDefault="00000000">
            <w:pPr>
              <w:widowControl w:val="0"/>
              <w:autoSpaceDE w:val="0"/>
              <w:autoSpaceDN w:val="0"/>
              <w:adjustRightInd w:val="0"/>
              <w:spacing w:after="0" w:line="240" w:lineRule="auto"/>
              <w:rPr>
                <w:rFonts w:ascii="Times New Roman" w:hAnsi="Times New Roman" w:cs="Times New Roman"/>
                <w:kern w:val="0"/>
                <w:sz w:val="20"/>
                <w:szCs w:val="20"/>
              </w:rPr>
            </w:pPr>
            <w:r>
              <w:rPr>
                <w:rFonts w:ascii="Times New Roman" w:hAnsi="Times New Roman" w:cs="Times New Roman"/>
                <w:kern w:val="0"/>
                <w:sz w:val="20"/>
                <w:szCs w:val="20"/>
              </w:rPr>
              <w:t>Запланована дата для розкриття регульованої інформації</w:t>
            </w:r>
          </w:p>
        </w:tc>
        <w:tc>
          <w:tcPr>
            <w:tcW w:w="6465" w:type="dxa"/>
            <w:tcBorders>
              <w:top w:val="single" w:sz="6" w:space="0" w:color="auto"/>
              <w:left w:val="single" w:sz="6" w:space="0" w:color="auto"/>
              <w:bottom w:val="single" w:sz="6" w:space="0" w:color="auto"/>
            </w:tcBorders>
            <w:vAlign w:val="center"/>
          </w:tcPr>
          <w:p w14:paraId="737817A8" w14:textId="77777777" w:rsidR="00000000" w:rsidRDefault="00000000">
            <w:pPr>
              <w:widowControl w:val="0"/>
              <w:autoSpaceDE w:val="0"/>
              <w:autoSpaceDN w:val="0"/>
              <w:adjustRightInd w:val="0"/>
              <w:spacing w:after="0" w:line="240" w:lineRule="auto"/>
              <w:rPr>
                <w:rFonts w:ascii="Times New Roman" w:hAnsi="Times New Roman" w:cs="Times New Roman"/>
                <w:kern w:val="0"/>
                <w:sz w:val="20"/>
                <w:szCs w:val="20"/>
              </w:rPr>
            </w:pPr>
            <w:r>
              <w:rPr>
                <w:rFonts w:ascii="Times New Roman" w:hAnsi="Times New Roman" w:cs="Times New Roman"/>
                <w:kern w:val="0"/>
                <w:sz w:val="20"/>
                <w:szCs w:val="20"/>
              </w:rPr>
              <w:t>23.06.2026</w:t>
            </w:r>
          </w:p>
        </w:tc>
      </w:tr>
    </w:tbl>
    <w:p w14:paraId="19E7E596" w14:textId="77777777" w:rsidR="000510B7" w:rsidRDefault="000510B7"/>
    <w:sectPr w:rsidR="000510B7">
      <w:footerReference w:type="default" r:id="rId6"/>
      <w:pgSz w:w="11905" w:h="16837"/>
      <w:pgMar w:top="570" w:right="720" w:bottom="570" w:left="720" w:header="708" w:footer="36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C8275C" w14:textId="77777777" w:rsidR="000510B7" w:rsidRDefault="000510B7">
      <w:pPr>
        <w:spacing w:after="0" w:line="240" w:lineRule="auto"/>
      </w:pPr>
      <w:r>
        <w:separator/>
      </w:r>
    </w:p>
  </w:endnote>
  <w:endnote w:type="continuationSeparator" w:id="0">
    <w:p w14:paraId="0F7A76EE" w14:textId="77777777" w:rsidR="000510B7" w:rsidRDefault="000510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F42902" w14:textId="77777777" w:rsidR="00000000" w:rsidRDefault="00000000">
    <w:pPr>
      <w:widowControl w:val="0"/>
      <w:autoSpaceDE w:val="0"/>
      <w:autoSpaceDN w:val="0"/>
      <w:adjustRightInd w:val="0"/>
      <w:spacing w:after="0" w:line="240" w:lineRule="auto"/>
      <w:jc w:val="right"/>
      <w:rPr>
        <w:rFonts w:ascii="Times New Roman" w:hAnsi="Times New Roman" w:cs="Times New Roman"/>
        <w:kern w:val="0"/>
        <w:sz w:val="20"/>
        <w:szCs w:val="20"/>
        <w:lang w:val="ru-RU"/>
      </w:rPr>
    </w:pPr>
    <w:r>
      <w:rPr>
        <w:rFonts w:ascii="Times New Roman" w:hAnsi="Times New Roman" w:cs="Times New Roman"/>
        <w:kern w:val="0"/>
        <w:sz w:val="20"/>
        <w:szCs w:val="20"/>
        <w:lang w:val="ru-RU"/>
      </w:rPr>
      <w:fldChar w:fldCharType="begin"/>
    </w:r>
    <w:r>
      <w:rPr>
        <w:rFonts w:ascii="Times New Roman" w:hAnsi="Times New Roman" w:cs="Times New Roman"/>
        <w:kern w:val="0"/>
        <w:sz w:val="20"/>
        <w:szCs w:val="20"/>
        <w:lang w:val="ru-RU"/>
      </w:rPr>
      <w:instrText>PAGE</w:instrText>
    </w:r>
    <w:r w:rsidR="00907642">
      <w:rPr>
        <w:rFonts w:ascii="Times New Roman" w:hAnsi="Times New Roman" w:cs="Times New Roman"/>
        <w:kern w:val="0"/>
        <w:sz w:val="20"/>
        <w:szCs w:val="20"/>
        <w:lang w:val="ru-RU"/>
      </w:rPr>
      <w:fldChar w:fldCharType="separate"/>
    </w:r>
    <w:r w:rsidR="00907642">
      <w:rPr>
        <w:rFonts w:ascii="Times New Roman" w:hAnsi="Times New Roman" w:cs="Times New Roman"/>
        <w:noProof/>
        <w:kern w:val="0"/>
        <w:sz w:val="20"/>
        <w:szCs w:val="20"/>
        <w:lang w:val="ru-RU"/>
      </w:rPr>
      <w:t>1</w:t>
    </w:r>
    <w:r>
      <w:rPr>
        <w:rFonts w:ascii="Times New Roman" w:hAnsi="Times New Roman" w:cs="Times New Roman"/>
        <w:kern w:val="0"/>
        <w:sz w:val="20"/>
        <w:szCs w:val="20"/>
        <w:lang w:val="ru-RU"/>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10C29D" w14:textId="77777777" w:rsidR="000510B7" w:rsidRDefault="000510B7">
      <w:pPr>
        <w:spacing w:after="0" w:line="240" w:lineRule="auto"/>
      </w:pPr>
      <w:r>
        <w:separator/>
      </w:r>
    </w:p>
  </w:footnote>
  <w:footnote w:type="continuationSeparator" w:id="0">
    <w:p w14:paraId="7B187D3F" w14:textId="77777777" w:rsidR="000510B7" w:rsidRDefault="000510B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7642"/>
    <w:rsid w:val="000510B7"/>
    <w:rsid w:val="003F194D"/>
    <w:rsid w:val="00907642"/>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7FDBEF2"/>
  <w14:defaultImageDpi w14:val="0"/>
  <w15:docId w15:val="{A4B1F831-A0FA-4351-8346-F74015FA4D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uk-UA" w:eastAsia="uk-UA"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170</Words>
  <Characters>1342</Characters>
  <Application>Microsoft Office Word</Application>
  <DocSecurity>0</DocSecurity>
  <Lines>44</Lines>
  <Paragraphs>32</Paragraphs>
  <ScaleCrop>false</ScaleCrop>
  <Company/>
  <LinksUpToDate>false</LinksUpToDate>
  <CharactersWithSpaces>1480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Karlenko Oksana V.</dc:creator>
  <cp:keywords/>
  <dc:description/>
  <cp:lastModifiedBy>Karlenko Oksana V.</cp:lastModifiedBy>
  <cp:revision>2</cp:revision>
  <dcterms:created xsi:type="dcterms:W3CDTF">2026-06-23T07:55:00Z</dcterms:created>
  <dcterms:modified xsi:type="dcterms:W3CDTF">2026-06-23T07:55:00Z</dcterms:modified>
</cp:coreProperties>
</file>